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02FB5" w:rsidRDefault="00402FB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402FB5" w:rsidRDefault="00402FB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402FB5" w:rsidRDefault="00402FB5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402FB5" w:rsidRDefault="00402FB5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402FB5" w:rsidRDefault="00402FB5">
      <w:pPr>
        <w:pStyle w:val="Subtitle"/>
        <w:spacing w:before="120"/>
        <w:ind w:right="-397"/>
        <w:rPr>
          <w:rFonts w:cs="Arial"/>
        </w:rPr>
      </w:pPr>
      <w:r>
        <w:rPr>
          <w:rFonts w:ascii="Arial" w:hAnsi="Arial" w:cs="Arial"/>
          <w:b/>
          <w:bCs/>
          <w:caps/>
          <w:spacing w:val="40"/>
        </w:rPr>
        <w:t>ПОСТАНОВЛЕНИЕ</w:t>
      </w:r>
    </w:p>
    <w:p w:rsidR="00402FB5" w:rsidRDefault="00402F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08.07.2025  №172</w:t>
      </w:r>
    </w:p>
    <w:p w:rsidR="00402FB5" w:rsidRDefault="00402FB5">
      <w:r>
        <w:rPr>
          <w:rFonts w:ascii="Times New Roman" w:hAnsi="Times New Roman" w:cs="Times New Roman"/>
        </w:rPr>
        <w:t>г. Унеча Брянской области</w:t>
      </w:r>
    </w:p>
    <w:p w:rsidR="00402FB5" w:rsidRDefault="00402FB5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402FB5" w:rsidRDefault="00402FB5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Унечского района «Об условиях оплаты труда работников Муниципальных унитарных предприятий,</w:t>
      </w:r>
    </w:p>
    <w:p w:rsidR="00402FB5" w:rsidRDefault="00402FB5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находящихся в ведении муниципального </w:t>
      </w:r>
    </w:p>
    <w:p w:rsidR="00402FB5" w:rsidRDefault="00402FB5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«Унечский муниципальный район», и акционерных обществ, пакеты акций которых находятся в муниципальной собственности муниципального образования «Унечский муниципальный район» от 16.06.2016 № 169 (в редакции постановлений от 08.06.2017 № 180, от 10.10.2018 № 249, от17.07.2019 № 195, от 06.02.2020 № 31, от 26.12.2022 № 385, от 16.09.2024 № 203) </w:t>
      </w:r>
    </w:p>
    <w:p w:rsidR="00402FB5" w:rsidRDefault="00402FB5">
      <w:pPr>
        <w:spacing w:line="240" w:lineRule="auto"/>
        <w:ind w:left="1134" w:right="567"/>
        <w:rPr>
          <w:rFonts w:ascii="Times New Roman" w:hAnsi="Times New Roman" w:cs="Times New Roman"/>
          <w:sz w:val="24"/>
          <w:szCs w:val="24"/>
        </w:rPr>
      </w:pPr>
    </w:p>
    <w:p w:rsidR="00402FB5" w:rsidRDefault="00402F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произошедшими кадровыми изменениями, руководствуясь статьей 8 и пунктом 3 статьи 42 Устава муниципального образования «Унечский муниципальный район Брянской области», администрация Унечского района</w:t>
      </w:r>
    </w:p>
    <w:p w:rsidR="00402FB5" w:rsidRDefault="00402F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2FB5" w:rsidRDefault="00402FB5">
      <w:pPr>
        <w:spacing w:line="276" w:lineRule="auto"/>
        <w:ind w:firstLine="709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402FB5" w:rsidRDefault="00402F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Внести в приложение № 3 к постановлению администрации Унечского района от 16.06.2016 № 169 «Об условиях оплаты труда работников муниципальных унитарных предприятий, находящихся в ведении муниципального образования «Унечский муниципальный район», и акционерных обществ, пакеты акций которых находятся в муниципальной собственности муниципального образования «Унечский муниципальный район» (в редакции постановлений от 08.06.2017 № 180, от 10.10.1018 №249, от 17.07.2019 №195, от 06.02.2020 №31, от 26.12.2022 №385, от 16.09.2024 №203) следующие изменения:</w:t>
      </w:r>
    </w:p>
    <w:p w:rsidR="00402FB5" w:rsidRDefault="00402F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Приложение № 3 к вышеуказанному постановлению  изложить в следующей редакции согласно приложения к настоящему постановлению.</w:t>
      </w:r>
    </w:p>
    <w:p w:rsidR="00402FB5" w:rsidRDefault="00402F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Разместить данное постановление на официальном сайте администрации Унечского района в информационно-телекоммуникационной сети «Интернет» «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unradm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02FB5" w:rsidRDefault="00402F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Постановление вступает в силу с момента его подписания.</w:t>
      </w:r>
    </w:p>
    <w:p w:rsidR="00402FB5" w:rsidRDefault="00402F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исполнением данного постановления возложить на заместителя главы администрации Унечского района, курирующего соответствующую сферу деятельности.</w:t>
      </w:r>
    </w:p>
    <w:p w:rsidR="00402FB5" w:rsidRDefault="00402F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2FB5" w:rsidRDefault="00402F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693" w:type="dxa"/>
        <w:tblInd w:w="-106" w:type="dxa"/>
        <w:tblLayout w:type="fixed"/>
        <w:tblLook w:val="0000"/>
      </w:tblPr>
      <w:tblGrid>
        <w:gridCol w:w="8476"/>
        <w:gridCol w:w="2217"/>
      </w:tblGrid>
      <w:tr w:rsidR="00402FB5">
        <w:tc>
          <w:tcPr>
            <w:tcW w:w="8475" w:type="dxa"/>
          </w:tcPr>
          <w:p w:rsidR="00402FB5" w:rsidRDefault="00402FB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Унечского района</w:t>
            </w:r>
          </w:p>
        </w:tc>
        <w:tc>
          <w:tcPr>
            <w:tcW w:w="2217" w:type="dxa"/>
          </w:tcPr>
          <w:p w:rsidR="00402FB5" w:rsidRDefault="00402FB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</w:tbl>
    <w:p w:rsidR="00402FB5" w:rsidRDefault="00402F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02FB5" w:rsidRDefault="00402F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 №3</w:t>
      </w:r>
      <w:bookmarkStart w:id="0" w:name="_GoBack"/>
      <w:bookmarkEnd w:id="0"/>
    </w:p>
    <w:p w:rsidR="00402FB5" w:rsidRDefault="00402F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</w:p>
    <w:p w:rsidR="00402FB5" w:rsidRDefault="00402F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Унечского района</w:t>
      </w:r>
    </w:p>
    <w:p w:rsidR="00402FB5" w:rsidRDefault="00402FB5">
      <w:pPr>
        <w:tabs>
          <w:tab w:val="left" w:pos="6030"/>
          <w:tab w:val="right" w:pos="10205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«08»07.2025 №172</w:t>
      </w:r>
    </w:p>
    <w:p w:rsidR="00402FB5" w:rsidRDefault="00402FB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2FB5" w:rsidRDefault="00402FB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2FB5" w:rsidRDefault="00402FB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О С Т А В</w:t>
      </w:r>
    </w:p>
    <w:p w:rsidR="00402FB5" w:rsidRDefault="00402F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регулированию оплаты труда руководителей муниципальных унитарных предприятий, находящихся в ведении муниципального образования «Унечский муниципальный район Брянской области», и акционерных обществ, пакеты акций которых находятся в муниципальной собственности муниципального образования «Унечский муниципальный район Брянской области»</w:t>
      </w:r>
    </w:p>
    <w:p w:rsidR="00402FB5" w:rsidRDefault="00402F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21" w:type="dxa"/>
        <w:tblInd w:w="-106" w:type="dxa"/>
        <w:tblLayout w:type="fixed"/>
        <w:tblLook w:val="00A0"/>
      </w:tblPr>
      <w:tblGrid>
        <w:gridCol w:w="5210"/>
        <w:gridCol w:w="5211"/>
      </w:tblGrid>
      <w:tr w:rsidR="00402FB5"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Волкович Ирина Михайловна</w:t>
            </w:r>
          </w:p>
        </w:tc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заместитель главы администрации Унечскогорайона,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комиссии;</w:t>
            </w:r>
          </w:p>
        </w:tc>
      </w:tr>
      <w:tr w:rsidR="00402FB5"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02FB5"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Конькова Светлана Васильевна</w:t>
            </w:r>
          </w:p>
        </w:tc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комитета по управлению муниципальным имуществом Унечского района, секретарь комиссии;</w:t>
            </w:r>
          </w:p>
        </w:tc>
      </w:tr>
      <w:tr w:rsidR="00402FB5"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02FB5"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Крутикова Елена Николаевна</w:t>
            </w:r>
          </w:p>
        </w:tc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комитета по управлению муниципальным имуществом Унечского района;</w:t>
            </w:r>
          </w:p>
        </w:tc>
      </w:tr>
      <w:tr w:rsidR="00402FB5"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Людькова Валентина Алексеевна</w:t>
            </w:r>
          </w:p>
        </w:tc>
        <w:tc>
          <w:tcPr>
            <w:tcW w:w="5210" w:type="dxa"/>
          </w:tcPr>
          <w:p w:rsidR="00402FB5" w:rsidRDefault="00402FB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и.о. главного специалиста сектора экономического развития администрации Унечского района</w:t>
            </w:r>
          </w:p>
        </w:tc>
      </w:tr>
    </w:tbl>
    <w:p w:rsidR="00402FB5" w:rsidRDefault="00402FB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02FB5" w:rsidSect="00D57F7B"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1E5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12B841B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F7B"/>
    <w:rsid w:val="00402FB5"/>
    <w:rsid w:val="004D7BE0"/>
    <w:rsid w:val="005A2824"/>
    <w:rsid w:val="00B50824"/>
    <w:rsid w:val="00D57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7B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7F7B"/>
    <w:pPr>
      <w:keepNext/>
      <w:numPr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C21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WW8Num2z0">
    <w:name w:val="WW8Num2z0"/>
    <w:uiPriority w:val="99"/>
    <w:rsid w:val="00D57F7B"/>
  </w:style>
  <w:style w:type="character" w:customStyle="1" w:styleId="1">
    <w:name w:val="Основной шрифт абзаца1"/>
    <w:uiPriority w:val="99"/>
    <w:rsid w:val="00D57F7B"/>
  </w:style>
  <w:style w:type="character" w:customStyle="1" w:styleId="a">
    <w:name w:val="Подзаголовок Знак"/>
    <w:uiPriority w:val="99"/>
    <w:rsid w:val="00D57F7B"/>
    <w:rPr>
      <w:rFonts w:ascii="Arial Narrow" w:hAnsi="Arial Narrow" w:cs="Arial Narrow"/>
      <w:sz w:val="24"/>
      <w:szCs w:val="24"/>
      <w:lang w:val="ru-RU"/>
    </w:rPr>
  </w:style>
  <w:style w:type="character" w:customStyle="1" w:styleId="a0">
    <w:name w:val="Название Знак"/>
    <w:uiPriority w:val="99"/>
    <w:rsid w:val="00D57F7B"/>
    <w:rPr>
      <w:rFonts w:ascii="Impact" w:hAnsi="Impact" w:cs="Impact"/>
      <w:sz w:val="24"/>
      <w:szCs w:val="24"/>
      <w:lang w:val="ru-RU"/>
    </w:rPr>
  </w:style>
  <w:style w:type="character" w:customStyle="1" w:styleId="a1">
    <w:name w:val="Текст выноски Знак"/>
    <w:uiPriority w:val="99"/>
    <w:rsid w:val="00D57F7B"/>
    <w:rPr>
      <w:rFonts w:ascii="Tahoma" w:hAnsi="Tahoma" w:cs="Tahoma"/>
      <w:sz w:val="16"/>
      <w:szCs w:val="16"/>
    </w:rPr>
  </w:style>
  <w:style w:type="paragraph" w:customStyle="1" w:styleId="a2">
    <w:name w:val="Заголовок"/>
    <w:basedOn w:val="Normal"/>
    <w:next w:val="BodyText"/>
    <w:uiPriority w:val="99"/>
    <w:rsid w:val="00D57F7B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D57F7B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F2C21"/>
    <w:rPr>
      <w:rFonts w:ascii="Arial" w:eastAsia="Times New Roman" w:hAnsi="Arial" w:cs="Arial"/>
      <w:lang w:eastAsia="zh-CN"/>
    </w:rPr>
  </w:style>
  <w:style w:type="paragraph" w:styleId="List">
    <w:name w:val="List"/>
    <w:basedOn w:val="BodyText"/>
    <w:uiPriority w:val="99"/>
    <w:rsid w:val="00D57F7B"/>
  </w:style>
  <w:style w:type="paragraph" w:styleId="Caption">
    <w:name w:val="caption"/>
    <w:basedOn w:val="Normal"/>
    <w:uiPriority w:val="99"/>
    <w:qFormat/>
    <w:rsid w:val="00D57F7B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D57F7B"/>
    <w:pPr>
      <w:suppressLineNumbers/>
    </w:pPr>
  </w:style>
  <w:style w:type="paragraph" w:customStyle="1" w:styleId="Caption1">
    <w:name w:val="Caption1"/>
    <w:basedOn w:val="Normal"/>
    <w:uiPriority w:val="99"/>
    <w:rsid w:val="00D57F7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">
    <w:name w:val="Caption11"/>
    <w:basedOn w:val="Normal"/>
    <w:uiPriority w:val="99"/>
    <w:rsid w:val="00D57F7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">
    <w:name w:val="Указатель1"/>
    <w:basedOn w:val="Normal"/>
    <w:uiPriority w:val="99"/>
    <w:rsid w:val="00D57F7B"/>
    <w:pPr>
      <w:suppressLineNumbers/>
    </w:pPr>
  </w:style>
  <w:style w:type="paragraph" w:customStyle="1" w:styleId="Caption111">
    <w:name w:val="Caption111"/>
    <w:basedOn w:val="Normal"/>
    <w:uiPriority w:val="99"/>
    <w:rsid w:val="00D57F7B"/>
    <w:pPr>
      <w:suppressLineNumbers/>
      <w:spacing w:before="120" w:after="120"/>
    </w:pPr>
    <w:rPr>
      <w:i/>
      <w:iCs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D57F7B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7F2C21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D57F7B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1">
    <w:name w:val="Знак Знак1"/>
    <w:basedOn w:val="Normal"/>
    <w:uiPriority w:val="99"/>
    <w:rsid w:val="00D57F7B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D57F7B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2">
    <w:name w:val="Знак1"/>
    <w:basedOn w:val="Normal"/>
    <w:uiPriority w:val="99"/>
    <w:rsid w:val="00D57F7B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57F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C21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customStyle="1" w:styleId="Standard">
    <w:name w:val="Standard"/>
    <w:uiPriority w:val="99"/>
    <w:rsid w:val="00D57F7B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110">
    <w:name w:val="Знак11"/>
    <w:basedOn w:val="Normal"/>
    <w:uiPriority w:val="99"/>
    <w:rsid w:val="00D57F7B"/>
    <w:pPr>
      <w:spacing w:before="280" w:after="28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111">
    <w:name w:val="Знак Знак11"/>
    <w:basedOn w:val="Normal"/>
    <w:uiPriority w:val="99"/>
    <w:rsid w:val="00D57F7B"/>
    <w:pPr>
      <w:spacing w:before="280" w:after="28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Caption2">
    <w:name w:val="Caption2"/>
    <w:basedOn w:val="Normal"/>
    <w:uiPriority w:val="99"/>
    <w:rsid w:val="00D57F7B"/>
    <w:pPr>
      <w:spacing w:before="120" w:after="120"/>
    </w:pPr>
    <w:rPr>
      <w:i/>
      <w:iCs/>
    </w:rPr>
  </w:style>
  <w:style w:type="paragraph" w:styleId="Title">
    <w:name w:val="Title"/>
    <w:basedOn w:val="Normal"/>
    <w:link w:val="TitleChar"/>
    <w:uiPriority w:val="99"/>
    <w:qFormat/>
    <w:rsid w:val="00D57F7B"/>
    <w:pPr>
      <w:spacing w:line="240" w:lineRule="auto"/>
      <w:jc w:val="center"/>
    </w:pPr>
    <w:rPr>
      <w:rFonts w:ascii="Impact" w:eastAsia="NSimSun" w:hAnsi="Impact" w:cs="Impact"/>
      <w:kern w:val="2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F2C21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2</Pages>
  <Words>462</Words>
  <Characters>2637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Саянок Н.Д.</dc:creator>
  <cp:keywords/>
  <dc:description/>
  <cp:lastModifiedBy>Лосева Е.Ю.</cp:lastModifiedBy>
  <cp:revision>15</cp:revision>
  <cp:lastPrinted>2025-07-15T16:26:00Z</cp:lastPrinted>
  <dcterms:created xsi:type="dcterms:W3CDTF">2025-07-21T09:27:00Z</dcterms:created>
  <dcterms:modified xsi:type="dcterms:W3CDTF">2025-07-21T09:29:00Z</dcterms:modified>
</cp:coreProperties>
</file>